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Georgia" w:cs="Georgia" w:eastAsia="Georgia" w:hAnsi="Georgia"/>
          <w:color w:val="000000"/>
          <w:sz w:val="2"/>
          <w:szCs w:val="2"/>
        </w:rPr>
      </w:pPr>
      <w:r w:rsidDel="00000000" w:rsidR="00000000" w:rsidRPr="00000000">
        <w:rPr>
          <w:rtl w:val="0"/>
        </w:rPr>
      </w:r>
    </w:p>
    <w:tbl>
      <w:tblPr>
        <w:tblStyle w:val="Table1"/>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48"/>
        <w:tblGridChange w:id="0">
          <w:tblGrid>
            <w:gridCol w:w="9648"/>
          </w:tblGrid>
        </w:tblGridChange>
      </w:tblGrid>
      <w:tr>
        <w:trPr>
          <w:cantSplit w:val="0"/>
          <w:tblHeader w:val="0"/>
        </w:trPr>
        <w:tc>
          <w:tcPr>
            <w:shd w:fill="1f3a5f" w:val="clear"/>
            <w:tcMar>
              <w:top w:w="80.0" w:type="dxa"/>
              <w:bottom w:w="80.0" w:type="dxa"/>
            </w:tcMar>
            <w:vAlign w:val="center"/>
          </w:tcPr>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36"/>
                <w:szCs w:val="36"/>
                <w:rtl w:val="0"/>
              </w:rPr>
              <w:t xml:space="preserve">BARANET SOFTWARE LLC</w:t>
            </w:r>
            <w:r w:rsidDel="00000000" w:rsidR="00000000" w:rsidRPr="00000000">
              <w:rPr>
                <w:rtl w:val="0"/>
              </w:rPr>
            </w:r>
          </w:p>
        </w:tc>
      </w:tr>
    </w:tbl>
    <w:p w:rsidR="00000000" w:rsidDel="00000000" w:rsidP="00000000" w:rsidRDefault="00000000" w:rsidRPr="00000000" w14:paraId="00000003">
      <w:pPr>
        <w:spacing w:after="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8"/>
          <w:szCs w:val="38"/>
          <w:rtl w:val="0"/>
        </w:rPr>
        <w:t xml:space="preserve">FOROCIVIC ORDER FORM</w:t>
      </w:r>
      <w:r w:rsidDel="00000000" w:rsidR="00000000" w:rsidRPr="00000000">
        <w:rPr>
          <w:rtl w:val="0"/>
        </w:rPr>
      </w:r>
    </w:p>
    <w:p w:rsidR="00000000" w:rsidDel="00000000" w:rsidP="00000000" w:rsidRDefault="00000000" w:rsidRPr="00000000" w14:paraId="00000004">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5a5a5a"/>
          <w:rtl w:val="0"/>
        </w:rPr>
        <w:t xml:space="preserve">Commercial order terms stating the parties, scope, pricing, term, and delivery obligations for ForoCivic services under the governing Master Services Agreement.</w:t>
      </w:r>
      <w:r w:rsidDel="00000000" w:rsidR="00000000" w:rsidRPr="00000000">
        <w:rPr>
          <w:rtl w:val="0"/>
        </w:rPr>
      </w:r>
    </w:p>
    <w:tbl>
      <w:tblPr>
        <w:tblStyle w:val="Table2"/>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24"/>
        <w:gridCol w:w="4824"/>
        <w:tblGridChange w:id="0">
          <w:tblGrid>
            <w:gridCol w:w="4824"/>
            <w:gridCol w:w="48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ForoCivic Order Form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Company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Baranet Software LLC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ForoCivic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Customer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Governing Agreement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1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Master Services Agreement dated ________</w:t>
            </w:r>
          </w:p>
        </w:tc>
      </w:tr>
    </w:tbl>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tbl>
      <w:tblPr>
        <w:tblStyle w:val="Table3"/>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48"/>
        <w:tblGridChange w:id="0">
          <w:tblGrid>
            <w:gridCol w:w="9648"/>
          </w:tblGrid>
        </w:tblGridChange>
      </w:tblGrid>
      <w:tr>
        <w:trPr>
          <w:cantSplit w:val="0"/>
          <w:tblHeader w:val="0"/>
        </w:trPr>
        <w:tc>
          <w:tcPr>
            <w:tcBorders>
              <w:top w:color="d6dee8" w:space="0" w:sz="8" w:val="single"/>
              <w:left w:color="d6dee8" w:space="0" w:sz="8" w:val="single"/>
              <w:bottom w:color="d6dee8" w:space="0" w:sz="8" w:val="single"/>
              <w:right w:color="d6dee8" w:space="0" w:sz="8" w:val="single"/>
            </w:tcBorders>
            <w:shd w:fill="f5f7fa" w:val="clear"/>
            <w:tcMar>
              <w:top w:w="80.0" w:type="dxa"/>
              <w:bottom w:w="80.0" w:type="dxa"/>
            </w:tcMar>
            <w:vAlign w:val="center"/>
          </w:tcPr>
          <w:p w:rsidR="00000000" w:rsidDel="00000000" w:rsidP="00000000" w:rsidRDefault="00000000" w:rsidRPr="00000000" w14:paraId="0000001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Order Form is intended to be used together with the governing ForoCivic Master Services Agreement. It is written as a short-form commercial schedule so pilots and early deployments can be approved without an overly long stand-alone document. Baranet Software LLC should have counsel review this Order Form before live customer use.</w:t>
            </w:r>
          </w:p>
        </w:tc>
      </w:tr>
    </w:tbl>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40" w:before="160" w:line="240" w:lineRule="auto"/>
        <w:rPr/>
      </w:pPr>
      <w:r w:rsidDel="00000000" w:rsidR="00000000" w:rsidRPr="00000000">
        <w:rPr>
          <w:rFonts w:ascii="Times New Roman" w:cs="Times New Roman" w:eastAsia="Times New Roman" w:hAnsi="Times New Roman"/>
          <w:b w:val="1"/>
          <w:bCs w:val="1"/>
          <w:sz w:val="24"/>
          <w:szCs w:val="24"/>
          <w:rtl w:val="0"/>
        </w:rPr>
        <w:t xml:space="preserve">1. Parties, Order, and Incorporation</w:t>
      </w:r>
      <w:r w:rsidDel="00000000" w:rsidR="00000000" w:rsidRPr="00000000">
        <w:rPr>
          <w:rtl w:val="0"/>
        </w:rPr>
      </w:r>
    </w:p>
    <w:p w:rsidR="00000000" w:rsidDel="00000000" w:rsidP="00000000" w:rsidRDefault="00000000" w:rsidRPr="00000000" w14:paraId="00000015">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This Order Form ("</w:t>
      </w:r>
      <w:r w:rsidDel="00000000" w:rsidR="00000000" w:rsidRPr="00000000">
        <w:rPr>
          <w:rFonts w:ascii="Times New Roman" w:cs="Times New Roman" w:eastAsia="Times New Roman" w:hAnsi="Times New Roman"/>
          <w:b w:val="1"/>
          <w:bCs w:val="1"/>
          <w:sz w:val="24"/>
          <w:szCs w:val="24"/>
          <w:rtl w:val="0"/>
        </w:rPr>
        <w:t xml:space="preserve">Order Form</w:t>
      </w:r>
      <w:r w:rsidDel="00000000" w:rsidR="00000000" w:rsidRPr="00000000">
        <w:rPr>
          <w:rFonts w:ascii="Times New Roman" w:cs="Times New Roman" w:eastAsia="Times New Roman" w:hAnsi="Times New Roman"/>
          <w:sz w:val="24"/>
          <w:szCs w:val="24"/>
          <w:rtl w:val="0"/>
        </w:rPr>
        <w:t xml:space="preserve">") is entered into by and between Baranet Software LLC d/b/a ForoCivic ("</w:t>
      </w:r>
      <w:r w:rsidDel="00000000" w:rsidR="00000000" w:rsidRPr="00000000">
        <w:rPr>
          <w:rFonts w:ascii="Times New Roman" w:cs="Times New Roman" w:eastAsia="Times New Roman" w:hAnsi="Times New Roman"/>
          <w:b w:val="1"/>
          <w:bCs w:val="1"/>
          <w:sz w:val="24"/>
          <w:szCs w:val="24"/>
          <w:rtl w:val="0"/>
        </w:rPr>
        <w:t xml:space="preserve">Provider</w:t>
      </w:r>
      <w:r w:rsidDel="00000000" w:rsidR="00000000" w:rsidRPr="00000000">
        <w:rPr>
          <w:rFonts w:ascii="Times New Roman" w:cs="Times New Roman" w:eastAsia="Times New Roman" w:hAnsi="Times New Roman"/>
          <w:sz w:val="24"/>
          <w:szCs w:val="24"/>
          <w:rtl w:val="0"/>
        </w:rPr>
        <w:t xml:space="preserve">") and __________________ ("</w:t>
      </w:r>
      <w:r w:rsidDel="00000000" w:rsidR="00000000" w:rsidRPr="00000000">
        <w:rPr>
          <w:rFonts w:ascii="Times New Roman" w:cs="Times New Roman" w:eastAsia="Times New Roman" w:hAnsi="Times New Roman"/>
          <w:b w:val="1"/>
          <w:bCs w:val="1"/>
          <w:sz w:val="24"/>
          <w:szCs w:val="24"/>
          <w:rtl w:val="0"/>
        </w:rPr>
        <w:t xml:space="preserve">Customer</w:t>
      </w:r>
      <w:r w:rsidDel="00000000" w:rsidR="00000000" w:rsidRPr="00000000">
        <w:rPr>
          <w:rFonts w:ascii="Times New Roman" w:cs="Times New Roman" w:eastAsia="Times New Roman" w:hAnsi="Times New Roman"/>
          <w:sz w:val="24"/>
          <w:szCs w:val="24"/>
          <w:rtl w:val="0"/>
        </w:rPr>
        <w:t xml:space="preserve">") as of ________. This Order Form is governed by and incorporated into the Master Services Agreement between the parties dated ________ (the "</w:t>
      </w:r>
      <w:r w:rsidDel="00000000" w:rsidR="00000000" w:rsidRPr="00000000">
        <w:rPr>
          <w:rFonts w:ascii="Times New Roman" w:cs="Times New Roman" w:eastAsia="Times New Roman" w:hAnsi="Times New Roman"/>
          <w:b w:val="1"/>
          <w:bCs w:val="1"/>
          <w:sz w:val="24"/>
          <w:szCs w:val="24"/>
          <w:rtl w:val="0"/>
        </w:rPr>
        <w:t xml:space="preserve">MSA</w:t>
      </w:r>
      <w:r w:rsidDel="00000000" w:rsidR="00000000" w:rsidRPr="00000000">
        <w:rPr>
          <w:rFonts w:ascii="Times New Roman" w:cs="Times New Roman" w:eastAsia="Times New Roman" w:hAnsi="Times New Roman"/>
          <w:sz w:val="24"/>
          <w:szCs w:val="24"/>
          <w:rtl w:val="0"/>
        </w:rPr>
        <w:t xml:space="preserve">"). Capitalized terms not defined here have the meanings given in the MSA.</w:t>
      </w:r>
      <w:r w:rsidDel="00000000" w:rsidR="00000000" w:rsidRPr="00000000">
        <w:rPr>
          <w:rtl w:val="0"/>
        </w:rPr>
      </w:r>
    </w:p>
    <w:p w:rsidR="00000000" w:rsidDel="00000000" w:rsidP="00000000" w:rsidRDefault="00000000" w:rsidRPr="00000000" w14:paraId="00000016">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If there is a conflict between this Order Form and the MSA, this Order Form controls only with respect to the specific services, pricing, term, and scope purchased under this Order Form.</w:t>
      </w:r>
      <w:r w:rsidDel="00000000" w:rsidR="00000000" w:rsidRPr="00000000">
        <w:rPr>
          <w:rtl w:val="0"/>
        </w:rPr>
      </w:r>
    </w:p>
    <w:p w:rsidR="00000000" w:rsidDel="00000000" w:rsidP="00000000" w:rsidRDefault="00000000" w:rsidRPr="00000000" w14:paraId="00000017">
      <w:pPr>
        <w:spacing w:after="40" w:before="160" w:line="240" w:lineRule="auto"/>
        <w:jc w:val="both"/>
        <w:rPr/>
      </w:pPr>
      <w:r w:rsidDel="00000000" w:rsidR="00000000" w:rsidRPr="00000000">
        <w:rPr>
          <w:rFonts w:ascii="Times New Roman" w:cs="Times New Roman" w:eastAsia="Times New Roman" w:hAnsi="Times New Roman"/>
          <w:b w:val="1"/>
          <w:bCs w:val="1"/>
          <w:sz w:val="24"/>
          <w:szCs w:val="24"/>
          <w:rtl w:val="0"/>
        </w:rPr>
        <w:t xml:space="preserve">2. Services Ordered</w:t>
      </w:r>
      <w:r w:rsidDel="00000000" w:rsidR="00000000" w:rsidRPr="00000000">
        <w:rPr>
          <w:rtl w:val="0"/>
        </w:rPr>
      </w:r>
    </w:p>
    <w:p w:rsidR="00000000" w:rsidDel="00000000" w:rsidP="00000000" w:rsidRDefault="00000000" w:rsidRPr="00000000" w14:paraId="00000018">
      <w:pPr>
        <w:spacing w:after="0" w:line="240" w:lineRule="auto"/>
        <w:jc w:val="both"/>
        <w:rPr/>
      </w:pPr>
      <w:r>
        <w:rPr>
          <w:rFonts w:ascii="Times New Roman" w:hAnsi="Times New Roman"/>
          <w:sz w:val="24"/>
        </w:rPr>
        <w:t>During the Term, Provider will provide Customer with access to the hosted ForoCivic platform for structured public-input workflows. The Services include issue pages, pro/con participation tools, administrative review features, AI-driven analysis and summaries intended to help Customer review overall sentiment and key community arguments, and, where included in this Order Form or related Professional Services, customer-specific summaries, participation snapshots, reports, and trend analyses prepared for Customer.</w:t>
      </w:r>
    </w:p>
    <w:p w:rsidR="00000000" w:rsidDel="00000000" w:rsidP="00000000" w:rsidRDefault="00000000" w:rsidRPr="00000000" w14:paraId="00000019">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Unless otherwise stated below, this Order covers one Customer organization workspace, up to [__] administrator accounts, up to [__] initial issue pages, and standard hosted access during the Term.</w:t>
      </w:r>
      <w:r w:rsidDel="00000000" w:rsidR="00000000" w:rsidRPr="00000000">
        <w:rPr>
          <w:rtl w:val="0"/>
        </w:rPr>
      </w:r>
    </w:p>
    <w:p w:rsidR="00000000" w:rsidDel="00000000" w:rsidP="00000000" w:rsidRDefault="00000000" w:rsidRPr="00000000" w14:paraId="0000001A">
      <w:pPr>
        <w:spacing w:after="40" w:before="160" w:line="240" w:lineRule="auto"/>
        <w:jc w:val="both"/>
        <w:rPr/>
      </w:pPr>
      <w:r w:rsidDel="00000000" w:rsidR="00000000" w:rsidRPr="00000000">
        <w:rPr>
          <w:rFonts w:ascii="Times New Roman" w:cs="Times New Roman" w:eastAsia="Times New Roman" w:hAnsi="Times New Roman"/>
          <w:b w:val="1"/>
          <w:bCs w:val="1"/>
          <w:sz w:val="24"/>
          <w:szCs w:val="24"/>
          <w:rtl w:val="0"/>
        </w:rPr>
        <w:t xml:space="preserve">3. Implementation and Deliverables</w:t>
      </w:r>
      <w:r w:rsidDel="00000000" w:rsidR="00000000" w:rsidRPr="00000000">
        <w:rPr>
          <w:rtl w:val="0"/>
        </w:rPr>
      </w:r>
    </w:p>
    <w:p w:rsidR="00000000" w:rsidDel="00000000" w:rsidP="00000000" w:rsidRDefault="00000000" w:rsidRPr="00000000" w14:paraId="0000001B">
      <w:pPr>
        <w:spacing w:after="0" w:line="240" w:lineRule="auto"/>
        <w:jc w:val="both"/>
        <w:rPr/>
      </w:pPr>
      <w:r>
        <w:rPr>
          <w:rFonts w:ascii="Times New Roman" w:hAnsi="Times New Roman"/>
          <w:sz w:val="24"/>
        </w:rPr>
        <w:t>Provider will configure Customer's organization workspace, assist with setup of the first issue, onboard up to [__] Customer personnel, and provide reasonable email support during the Term. Provider will also deliver one end-of-pilot review meeting or written summary based on usage and participation data generated through the platform and, if identified in this Order Form or a related statement of work, periodic customer-specific summaries, reports, participation snapshots, or trend analyses based on workspace activity, moderation activity, and other platform data.</w:t>
      </w:r>
    </w:p>
    <w:p w:rsidR="00000000" w:rsidDel="00000000" w:rsidP="00000000" w:rsidRDefault="00000000" w:rsidRPr="00000000" w14:paraId="0000001C">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Custom development, third-party integrations, on-site services, or communications consulting are not included unless expressly stated in writing.</w:t>
      </w:r>
      <w:r w:rsidDel="00000000" w:rsidR="00000000" w:rsidRPr="00000000">
        <w:rPr>
          <w:rtl w:val="0"/>
        </w:rPr>
      </w:r>
    </w:p>
    <w:p w:rsidR="00000000" w:rsidDel="00000000" w:rsidP="00000000" w:rsidRDefault="00000000" w:rsidRPr="00000000" w14:paraId="0000001D">
      <w:pPr>
        <w:spacing w:after="40" w:before="160" w:line="240" w:lineRule="auto"/>
        <w:jc w:val="both"/>
        <w:rPr/>
      </w:pPr>
      <w:r w:rsidDel="00000000" w:rsidR="00000000" w:rsidRPr="00000000">
        <w:rPr>
          <w:rFonts w:ascii="Times New Roman" w:cs="Times New Roman" w:eastAsia="Times New Roman" w:hAnsi="Times New Roman"/>
          <w:b w:val="1"/>
          <w:bCs w:val="1"/>
          <w:sz w:val="24"/>
          <w:szCs w:val="24"/>
          <w:rtl w:val="0"/>
        </w:rPr>
        <w:t xml:space="preserve">4. Customer Responsibilities</w:t>
      </w:r>
      <w:r w:rsidDel="00000000" w:rsidR="00000000" w:rsidRPr="00000000">
        <w:rPr>
          <w:rtl w:val="0"/>
        </w:rPr>
      </w:r>
    </w:p>
    <w:p w:rsidR="00000000" w:rsidDel="00000000" w:rsidP="00000000" w:rsidRDefault="00000000" w:rsidRPr="00000000" w14:paraId="0000001E">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Customer will designate a primary point of contact, provide timely approvals and required setup information, review and approve issue content before publication, and distribute the participation link or other launch materials to its intended users. </w:t>
      </w:r>
      <w:r w:rsidDel="00000000" w:rsidR="00000000" w:rsidRPr="00000000">
        <w:rPr>
          <w:rFonts w:ascii="Times New Roman" w:cs="Times New Roman" w:eastAsia="Times New Roman" w:hAnsi="Times New Roman"/>
          <w:sz w:val="24"/>
          <w:szCs w:val="24"/>
          <w:rtl w:val="0"/>
        </w:rPr>
        <w:t xml:space="preserve">Customer</w:t>
      </w:r>
      <w:r w:rsidDel="00000000" w:rsidR="00000000" w:rsidRPr="00000000">
        <w:rPr>
          <w:rFonts w:ascii="Times New Roman" w:cs="Times New Roman" w:eastAsia="Times New Roman" w:hAnsi="Times New Roman"/>
          <w:sz w:val="24"/>
          <w:szCs w:val="24"/>
          <w:rtl w:val="0"/>
        </w:rPr>
        <w:t xml:space="preserve"> is responsible for deciding how it uses the Services and for reviewing platform outputs before relying on them for any official action.</w:t>
      </w:r>
      <w:r w:rsidDel="00000000" w:rsidR="00000000" w:rsidRPr="00000000">
        <w:rPr>
          <w:rtl w:val="0"/>
        </w:rPr>
      </w:r>
    </w:p>
    <w:p w:rsidR="00000000" w:rsidDel="00000000" w:rsidP="00000000" w:rsidRDefault="00000000" w:rsidRPr="00000000" w14:paraId="0000001F">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Customer will use the Services in accordance with the MSA, the Terms of Service, the Privacy Policy, and applicable law.</w:t>
      </w:r>
      <w:r w:rsidDel="00000000" w:rsidR="00000000" w:rsidRPr="00000000">
        <w:rPr>
          <w:rtl w:val="0"/>
        </w:rPr>
      </w:r>
    </w:p>
    <w:p w:rsidR="00000000" w:rsidDel="00000000" w:rsidP="00000000" w:rsidRDefault="00000000" w:rsidRPr="00000000" w14:paraId="00000020">
      <w:pPr>
        <w:spacing w:after="40" w:before="160" w:line="240" w:lineRule="auto"/>
        <w:jc w:val="both"/>
        <w:rPr/>
      </w:pPr>
      <w:r w:rsidDel="00000000" w:rsidR="00000000" w:rsidRPr="00000000">
        <w:rPr>
          <w:rFonts w:ascii="Times New Roman" w:cs="Times New Roman" w:eastAsia="Times New Roman" w:hAnsi="Times New Roman"/>
          <w:b w:val="1"/>
          <w:bCs w:val="1"/>
          <w:sz w:val="24"/>
          <w:szCs w:val="24"/>
          <w:rtl w:val="0"/>
        </w:rPr>
        <w:t xml:space="preserve">5. Fees and Payment</w:t>
      </w:r>
      <w:r w:rsidDel="00000000" w:rsidR="00000000" w:rsidRPr="00000000">
        <w:rPr>
          <w:rtl w:val="0"/>
        </w:rPr>
      </w:r>
    </w:p>
    <w:p w:rsidR="00000000" w:rsidDel="00000000" w:rsidP="00000000" w:rsidRDefault="00000000" w:rsidRPr="00000000" w14:paraId="00000021">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The fees for this Order Form are as follows: Pilot Fee: $[____]; Setup Fee: $[____]; Training Fee: $[____]; Total Fee: $[____]. Payment terms are [Net 30 / No fee during pilot / Other: ______]. Unless otherwise stated, any applicable taxes are additional and are governed by the MSA.</w:t>
      </w:r>
      <w:r w:rsidDel="00000000" w:rsidR="00000000" w:rsidRPr="00000000">
        <w:rPr>
          <w:rtl w:val="0"/>
        </w:rPr>
      </w:r>
    </w:p>
    <w:p w:rsidR="00000000" w:rsidDel="00000000" w:rsidP="00000000" w:rsidRDefault="00000000" w:rsidRPr="00000000" w14:paraId="00000022">
      <w:pPr>
        <w:spacing w:after="40" w:before="160" w:line="240" w:lineRule="auto"/>
        <w:jc w:val="both"/>
        <w:rPr/>
      </w:pPr>
      <w:r w:rsidDel="00000000" w:rsidR="00000000" w:rsidRPr="00000000">
        <w:rPr>
          <w:rFonts w:ascii="Times New Roman" w:cs="Times New Roman" w:eastAsia="Times New Roman" w:hAnsi="Times New Roman"/>
          <w:b w:val="1"/>
          <w:bCs w:val="1"/>
          <w:sz w:val="24"/>
          <w:szCs w:val="24"/>
          <w:rtl w:val="0"/>
        </w:rPr>
        <w:t xml:space="preserve">6. Term, Renewal, and Termination</w:t>
      </w:r>
      <w:r w:rsidDel="00000000" w:rsidR="00000000" w:rsidRPr="00000000">
        <w:rPr>
          <w:rtl w:val="0"/>
        </w:rPr>
      </w:r>
    </w:p>
    <w:p w:rsidR="00000000" w:rsidDel="00000000" w:rsidP="00000000" w:rsidRDefault="00000000" w:rsidRPr="00000000" w14:paraId="00000023">
      <w:pPr>
        <w:spacing w:after="0" w:line="240" w:lineRule="auto"/>
        <w:jc w:val="both"/>
        <w:rPr/>
      </w:pPr>
      <w:r w:rsidDel="00000000" w:rsidR="00000000" w:rsidRPr="00000000">
        <w:rPr>
          <w:rFonts w:ascii="Times New Roman" w:cs="Times New Roman" w:eastAsia="Times New Roman" w:hAnsi="Times New Roman"/>
          <w:sz w:val="24"/>
          <w:szCs w:val="24"/>
          <w:rtl w:val="0"/>
        </w:rPr>
        <w:t xml:space="preserve">The Initial Term begins on [Start Date] and ends on [End Date]. This Order Form does not automatically renew unless the parties sign a written renewal or replacement order form.</w:t>
      </w:r>
      <w:r w:rsidDel="00000000" w:rsidR="00000000" w:rsidRPr="00000000">
        <w:rPr>
          <w:rtl w:val="0"/>
        </w:rPr>
      </w:r>
    </w:p>
    <w:p w:rsidR="00000000" w:rsidDel="00000000" w:rsidP="00000000" w:rsidRDefault="00000000" w:rsidRPr="00000000" w14:paraId="00000024">
      <w:pPr>
        <w:spacing w:after="0" w:line="240" w:lineRule="auto"/>
        <w:rPr/>
      </w:pPr>
      <w:r w:rsidDel="00000000" w:rsidR="00000000" w:rsidRPr="00000000">
        <w:rPr>
          <w:rFonts w:ascii="Times New Roman" w:cs="Times New Roman" w:eastAsia="Times New Roman" w:hAnsi="Times New Roman"/>
          <w:sz w:val="24"/>
          <w:szCs w:val="24"/>
          <w:rtl w:val="0"/>
        </w:rPr>
        <w:t xml:space="preserve">At the end of the Initial Term, the parties may discontinue the Services, extend the pilot, or convert to a paid subscription by written agreement. Early termination rights, if any, are governed by the MSA unless otherwise stated here: 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5">
      <w:pPr>
        <w:spacing w:after="40" w:before="160" w:line="240" w:lineRule="auto"/>
        <w:rPr/>
      </w:pPr>
      <w:r w:rsidDel="00000000" w:rsidR="00000000" w:rsidRPr="00000000">
        <w:rPr>
          <w:rFonts w:ascii="Times New Roman" w:cs="Times New Roman" w:eastAsia="Times New Roman" w:hAnsi="Times New Roman"/>
          <w:b w:val="1"/>
          <w:bCs w:val="1"/>
          <w:sz w:val="24"/>
          <w:szCs w:val="24"/>
          <w:rtl w:val="0"/>
        </w:rPr>
        <w:t xml:space="preserve">7. Additional Terms</w:t>
      </w:r>
      <w:r w:rsidDel="00000000" w:rsidR="00000000" w:rsidRPr="00000000">
        <w:rPr>
          <w:rtl w:val="0"/>
        </w:rPr>
      </w:r>
    </w:p>
    <w:p w:rsidR="00000000" w:rsidDel="00000000" w:rsidP="00000000" w:rsidRDefault="00000000" w:rsidRPr="00000000" w14:paraId="00000026">
      <w:pPr>
        <w:spacing w:after="0" w:line="240" w:lineRule="auto"/>
        <w:jc w:val="both"/>
        <w:rPr/>
      </w:pPr>
      <w:r>
        <w:rPr>
          <w:rFonts w:ascii="Times New Roman" w:hAnsi="Times New Roman"/>
          <w:sz w:val="24"/>
        </w:rPr>
        <w:t>This Order Form is subject to the MSA and, as applicable, the ForoCivic Terms of Service, Privacy Policy, Records and Transparency Statement, Community / Content Moderation Policy, and any signed data-processing or security addendum. Where reporting, summaries, or trend analyses are included in the Services, Provider may access Customer workspace data, administrative-console information, participation metrics, moderation activity, and related data as described in the MSA and applicable policy documents in order to prepare those deliverables for Customer. No rights to Customer name or logo are granted for publicity purposes without Customer's prior written consent, except as otherwise agreed in writing.</w:t>
      </w:r>
    </w:p>
    <w:p w:rsidR="00000000" w:rsidDel="00000000" w:rsidP="00000000" w:rsidRDefault="00000000" w:rsidRPr="00000000" w14:paraId="00000027">
      <w:pPr>
        <w:spacing w:after="0" w:line="240" w:lineRule="auto"/>
        <w:rPr/>
      </w:pPr>
      <w:r w:rsidDel="00000000" w:rsidR="00000000" w:rsidRPr="00000000">
        <w:rPr>
          <w:rFonts w:ascii="Times New Roman" w:cs="Times New Roman" w:eastAsia="Times New Roman" w:hAnsi="Times New Roman"/>
          <w:sz w:val="24"/>
          <w:szCs w:val="24"/>
          <w:rtl w:val="0"/>
        </w:rPr>
        <w:t xml:space="preserve">Special commercial terms or included deliverables, if any, may be stated here: 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8">
      <w:pPr>
        <w:spacing w:after="40" w:before="160" w:line="240" w:lineRule="auto"/>
        <w:rPr/>
      </w:pPr>
      <w:r w:rsidDel="00000000" w:rsidR="00000000" w:rsidRPr="00000000">
        <w:rPr>
          <w:rFonts w:ascii="Times New Roman" w:cs="Times New Roman" w:eastAsia="Times New Roman" w:hAnsi="Times New Roman"/>
          <w:b w:val="1"/>
          <w:bCs w:val="1"/>
          <w:sz w:val="24"/>
          <w:szCs w:val="24"/>
          <w:rtl w:val="0"/>
        </w:rPr>
        <w:t xml:space="preserve">8. Signatures</w:t>
      </w: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Fonts w:ascii="Times New Roman" w:cs="Times New Roman" w:eastAsia="Times New Roman" w:hAnsi="Times New Roman"/>
          <w:sz w:val="24"/>
          <w:szCs w:val="24"/>
          <w:rtl w:val="0"/>
        </w:rPr>
        <w:t xml:space="preserve">Accepted and agreed:</w:t>
      </w: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Fonts w:ascii="Times New Roman" w:cs="Times New Roman" w:eastAsia="Times New Roman" w:hAnsi="Times New Roman"/>
          <w:b w:val="1"/>
          <w:bCs w:val="1"/>
          <w:sz w:val="24"/>
          <w:szCs w:val="24"/>
          <w:rtl w:val="0"/>
        </w:rPr>
        <w:t xml:space="preserve">BARANET SOFTWARE LLC d/b/a FOROCIVIC</w:t>
      </w: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Fonts w:ascii="Times New Roman" w:cs="Times New Roman" w:eastAsia="Times New Roman" w:hAnsi="Times New Roman"/>
          <w:sz w:val="24"/>
          <w:szCs w:val="24"/>
          <w:rtl w:val="0"/>
        </w:rPr>
        <w:t xml:space="preserve">By: _____________________________</w:t>
      </w: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Fonts w:ascii="Times New Roman" w:cs="Times New Roman" w:eastAsia="Times New Roman" w:hAnsi="Times New Roman"/>
          <w:sz w:val="24"/>
          <w:szCs w:val="24"/>
          <w:rtl w:val="0"/>
        </w:rPr>
        <w:t xml:space="preserve">Name: Michael O'Donnell</w:t>
      </w: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Fonts w:ascii="Times New Roman" w:cs="Times New Roman" w:eastAsia="Times New Roman" w:hAnsi="Times New Roman"/>
          <w:sz w:val="24"/>
          <w:szCs w:val="24"/>
          <w:rtl w:val="0"/>
        </w:rPr>
        <w:t xml:space="preserve">Title: Founder / Authorized Signatory</w:t>
      </w: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Fonts w:ascii="Times New Roman" w:cs="Times New Roman" w:eastAsia="Times New Roman" w:hAnsi="Times New Roman"/>
          <w:sz w:val="24"/>
          <w:szCs w:val="24"/>
          <w:rtl w:val="0"/>
        </w:rPr>
        <w:t xml:space="preserve">Date: ____________________________</w:t>
      </w: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Fonts w:ascii="Times New Roman" w:cs="Times New Roman" w:eastAsia="Times New Roman" w:hAnsi="Times New Roman"/>
          <w:b w:val="1"/>
          <w:bCs w:val="1"/>
          <w:sz w:val="24"/>
          <w:szCs w:val="24"/>
          <w:rtl w:val="0"/>
        </w:rPr>
        <w:t xml:space="preserve">[CUSTOMER LEGAL NAME]</w:t>
      </w:r>
      <w:r w:rsidDel="00000000" w:rsidR="00000000" w:rsidRPr="00000000">
        <w:rPr>
          <w:rtl w:val="0"/>
        </w:rPr>
      </w:r>
    </w:p>
    <w:p w:rsidR="00000000" w:rsidDel="00000000" w:rsidP="00000000" w:rsidRDefault="00000000" w:rsidRPr="00000000" w14:paraId="00000032">
      <w:pPr>
        <w:spacing w:after="0" w:line="240" w:lineRule="auto"/>
        <w:rPr/>
      </w:pPr>
      <w:r w:rsidDel="00000000" w:rsidR="00000000" w:rsidRPr="00000000">
        <w:rPr>
          <w:rFonts w:ascii="Times New Roman" w:cs="Times New Roman" w:eastAsia="Times New Roman" w:hAnsi="Times New Roman"/>
          <w:sz w:val="24"/>
          <w:szCs w:val="24"/>
          <w:rtl w:val="0"/>
        </w:rPr>
        <w:t xml:space="preserve">By: ______________________________</w:t>
      </w: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Fonts w:ascii="Times New Roman" w:cs="Times New Roman" w:eastAsia="Times New Roman" w:hAnsi="Times New Roman"/>
          <w:sz w:val="24"/>
          <w:szCs w:val="24"/>
          <w:rtl w:val="0"/>
        </w:rPr>
        <w:t xml:space="preserve">Name: ____________________________</w:t>
      </w: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Fonts w:ascii="Times New Roman" w:cs="Times New Roman" w:eastAsia="Times New Roman" w:hAnsi="Times New Roman"/>
          <w:sz w:val="24"/>
          <w:szCs w:val="24"/>
          <w:rtl w:val="0"/>
        </w:rPr>
        <w:t xml:space="preserve">Title: _____________________________</w:t>
      </w: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Fonts w:ascii="Times New Roman" w:cs="Times New Roman" w:eastAsia="Times New Roman" w:hAnsi="Times New Roman"/>
          <w:sz w:val="24"/>
          <w:szCs w:val="24"/>
          <w:rtl w:val="0"/>
        </w:rPr>
        <w:t xml:space="preserve">Date: ____________________________</w:t>
      </w:r>
      <w:r w:rsidDel="00000000" w:rsidR="00000000" w:rsidRPr="00000000">
        <w:rPr>
          <w:rtl w:val="0"/>
        </w:rPr>
      </w:r>
    </w:p>
    <w:sectPr>
      <w:headerReference r:id="rId7" w:type="default"/>
      <w:footerReference r:id="rId8" w:type="default"/>
      <w:pgSz w:h="15840" w:w="12240" w:orient="portrait"/>
      <w:pgMar w:bottom="1152" w:top="1296"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Fonts w:ascii="Times New Roman" w:cs="Times New Roman" w:eastAsia="Times New Roman" w:hAnsi="Times New Roman"/>
        <w:color w:val="000000"/>
        <w:sz w:val="18"/>
        <w:szCs w:val="18"/>
        <w:rtl w:val="0"/>
      </w:rPr>
      <w:t xml:space="preserve">Baranet Software LLC – ForoCivic Order Form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Page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b w:val="1"/>
      <w:bCs w:val="1"/>
      <w:color w:val="366091"/>
      <w:sz w:val="28"/>
      <w:szCs w:val="28"/>
    </w:rPr>
  </w:style>
  <w:style w:type="paragraph" w:styleId="Heading2">
    <w:name w:val="heading 2"/>
    <w:basedOn w:val="Normal"/>
    <w:next w:val="Normal"/>
    <w:pPr>
      <w:keepNext w:val="1"/>
      <w:keepLines w:val="1"/>
      <w:spacing w:after="0" w:before="200" w:lineRule="auto"/>
    </w:pPr>
    <w:rPr>
      <w:b w:val="1"/>
      <w:bCs w:val="1"/>
      <w:color w:val="4f81bd"/>
      <w:sz w:val="26"/>
      <w:szCs w:val="26"/>
    </w:rPr>
  </w:style>
  <w:style w:type="paragraph" w:styleId="Heading3">
    <w:name w:val="heading 3"/>
    <w:basedOn w:val="Normal"/>
    <w:next w:val="Normal"/>
    <w:pPr>
      <w:keepNext w:val="1"/>
      <w:keepLines w:val="1"/>
      <w:spacing w:after="0" w:before="200" w:lineRule="auto"/>
    </w:pPr>
    <w:rPr>
      <w:b w:val="1"/>
      <w:bCs w:val="1"/>
      <w:color w:val="4f81bd"/>
    </w:rPr>
  </w:style>
  <w:style w:type="paragraph" w:styleId="Heading4">
    <w:name w:val="heading 4"/>
    <w:basedOn w:val="Normal"/>
    <w:next w:val="Normal"/>
    <w:pPr>
      <w:keepNext w:val="1"/>
      <w:keepLines w:val="1"/>
      <w:spacing w:after="0" w:before="200" w:lineRule="auto"/>
    </w:pPr>
    <w:rPr>
      <w:b w:val="1"/>
      <w:bCs w:val="1"/>
      <w:i w:val="1"/>
      <w:iCs w:val="1"/>
      <w:color w:val="4f81bd"/>
    </w:rPr>
  </w:style>
  <w:style w:type="paragraph" w:styleId="Heading5">
    <w:name w:val="heading 5"/>
    <w:basedOn w:val="Normal"/>
    <w:next w:val="Normal"/>
    <w:pPr>
      <w:keepNext w:val="1"/>
      <w:keepLines w:val="1"/>
      <w:spacing w:after="0" w:before="200" w:lineRule="auto"/>
    </w:pPr>
    <w:rPr>
      <w:color w:val="243f61"/>
    </w:rPr>
  </w:style>
  <w:style w:type="paragraph" w:styleId="Heading6">
    <w:name w:val="heading 6"/>
    <w:basedOn w:val="Normal"/>
    <w:next w:val="Normal"/>
    <w:pPr>
      <w:keepNext w:val="1"/>
      <w:keepLines w:val="1"/>
      <w:spacing w:after="0" w:before="200" w:lineRule="auto"/>
    </w:pPr>
    <w:rPr>
      <w:i w:val="1"/>
      <w:iCs w:val="1"/>
      <w:color w:val="243f61"/>
    </w:rPr>
  </w:style>
  <w:style w:type="paragraph" w:styleId="Title">
    <w:name w:val="Title"/>
    <w:basedOn w:val="Normal"/>
    <w:next w:val="Normal"/>
    <w:pPr>
      <w:pBdr>
        <w:bottom w:color="4f81bd" w:space="4" w:sz="8" w:val="single"/>
      </w:pBdr>
      <w:spacing w:after="300" w:line="240" w:lineRule="auto"/>
    </w:pPr>
    <w:rPr>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tabs>
        <w:tab w:val="num" w:pos="720"/>
      </w:tabs>
      <w:ind w:left="720" w:hanging="720"/>
      <w:contextualSpacing w:val="1"/>
    </w:pPr>
  </w:style>
  <w:style w:type="paragraph" w:styleId="ListBullet3">
    <w:name w:val="List Bullet 3"/>
    <w:basedOn w:val="Normal"/>
    <w:uiPriority w:val="99"/>
    <w:unhideWhenUsed w:val="1"/>
    <w:rsid w:val="00326F90"/>
    <w:pPr>
      <w:tabs>
        <w:tab w:val="num" w:pos="720"/>
      </w:tabs>
      <w:ind w:left="720" w:hanging="720"/>
      <w:contextualSpacing w:val="1"/>
    </w:pPr>
  </w:style>
  <w:style w:type="paragraph" w:styleId="ListNumber">
    <w:name w:val="List Number"/>
    <w:basedOn w:val="Normal"/>
    <w:uiPriority w:val="99"/>
    <w:unhideWhenUsed w:val="1"/>
    <w:rsid w:val="00326F90"/>
    <w:pPr>
      <w:tabs>
        <w:tab w:val="num" w:pos="720"/>
      </w:tabs>
      <w:ind w:left="720" w:hanging="720"/>
      <w:contextualSpacing w:val="1"/>
    </w:pPr>
  </w:style>
  <w:style w:type="paragraph" w:styleId="ListNumber2">
    <w:name w:val="List Number 2"/>
    <w:basedOn w:val="Normal"/>
    <w:uiPriority w:val="99"/>
    <w:unhideWhenUsed w:val="1"/>
    <w:rsid w:val="0029639D"/>
    <w:pPr>
      <w:tabs>
        <w:tab w:val="num" w:pos="720"/>
      </w:tabs>
      <w:ind w:left="720" w:hanging="720"/>
      <w:contextualSpacing w:val="1"/>
    </w:pPr>
  </w:style>
  <w:style w:type="paragraph" w:styleId="ListNumber3">
    <w:name w:val="List Number 3"/>
    <w:basedOn w:val="Normal"/>
    <w:uiPriority w:val="99"/>
    <w:unhideWhenUsed w:val="1"/>
    <w:rsid w:val="0029639D"/>
    <w:pPr>
      <w:tabs>
        <w:tab w:val="num" w:pos="720"/>
      </w:tabs>
      <w:ind w:left="720" w:hanging="720"/>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pAOUvtbuplmT9C02Lr4jmezyrg==">CgMxLjA4AHIhMXpUTEp4bXd0eWJVb2pSaFFUYkI4MlI2V2ZfMW40MzVk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2026-03-30T18:07:00Z</dcterms:created>
  <dc:creator>python-docx</dc:creator>
</cp:coreProperties>
</file>